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89A" w:rsidRPr="00B31624" w:rsidRDefault="00E60614">
      <w:pPr>
        <w:rPr>
          <w:rFonts w:ascii="Arial" w:hAnsi="Arial" w:cs="Arial"/>
          <w:color w:val="7F7F7F" w:themeColor="text1" w:themeTint="80"/>
          <w:sz w:val="24"/>
          <w:szCs w:val="24"/>
        </w:rPr>
      </w:pPr>
      <w:r>
        <w:rPr>
          <w:rFonts w:ascii="Arial" w:hAnsi="Arial" w:cs="Arial"/>
          <w:color w:val="7F7F7F" w:themeColor="text1" w:themeTint="80"/>
          <w:sz w:val="24"/>
          <w:szCs w:val="24"/>
        </w:rPr>
        <w:t>Tag a Friend</w:t>
      </w:r>
      <w:r w:rsidR="0015348A" w:rsidRPr="00B31624">
        <w:rPr>
          <w:rFonts w:ascii="Arial" w:hAnsi="Arial" w:cs="Arial"/>
          <w:color w:val="7F7F7F" w:themeColor="text1" w:themeTint="80"/>
          <w:sz w:val="24"/>
          <w:szCs w:val="24"/>
        </w:rPr>
        <w:t xml:space="preserve"> Contest Rules and Regulations:</w:t>
      </w:r>
    </w:p>
    <w:p w:rsidR="0015348A" w:rsidRPr="00B31624" w:rsidRDefault="0015348A">
      <w:pPr>
        <w:rPr>
          <w:rFonts w:ascii="Arial" w:hAnsi="Arial" w:cs="Arial"/>
          <w:color w:val="7F7F7F" w:themeColor="text1" w:themeTint="80"/>
          <w:sz w:val="24"/>
          <w:szCs w:val="24"/>
        </w:rPr>
      </w:pP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NO PURCHASE IS NECESSARY TO ENTER OR WIN. A PURCHASE DOES NOT INCREASE THE CHANCES OF WINNING.</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1. Eligibility: This </w:t>
      </w:r>
      <w:r w:rsidR="00E60614">
        <w:rPr>
          <w:rFonts w:ascii="Arial" w:hAnsi="Arial" w:cs="Arial"/>
          <w:color w:val="7F7F7F" w:themeColor="text1" w:themeTint="80"/>
        </w:rPr>
        <w:t xml:space="preserve">Tag a Friend </w:t>
      </w:r>
      <w:r w:rsidR="00174788" w:rsidRPr="00B31624">
        <w:rPr>
          <w:rFonts w:ascii="Arial" w:hAnsi="Arial" w:cs="Arial"/>
          <w:color w:val="7F7F7F" w:themeColor="text1" w:themeTint="80"/>
        </w:rPr>
        <w:t xml:space="preserve">Contest </w:t>
      </w:r>
      <w:r w:rsidRPr="00B31624">
        <w:rPr>
          <w:rFonts w:ascii="Arial" w:hAnsi="Arial" w:cs="Arial"/>
          <w:color w:val="7F7F7F" w:themeColor="text1" w:themeTint="80"/>
        </w:rPr>
        <w:t xml:space="preserve">is open only to </w:t>
      </w:r>
      <w:r w:rsidR="00E60614">
        <w:rPr>
          <w:rFonts w:ascii="Arial" w:hAnsi="Arial" w:cs="Arial"/>
          <w:color w:val="7F7F7F" w:themeColor="text1" w:themeTint="80"/>
        </w:rPr>
        <w:t>those who follow Academy of Art University on Facebook and tag a friend in the specified post</w:t>
      </w:r>
      <w:r w:rsidRPr="00B31624">
        <w:rPr>
          <w:rFonts w:ascii="Arial" w:hAnsi="Arial" w:cs="Arial"/>
          <w:color w:val="7F7F7F" w:themeColor="text1" w:themeTint="80"/>
        </w:rPr>
        <w:t>. Employees of</w:t>
      </w:r>
      <w:r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its affiliates, subsidiaries, advertising and promotion agencies, and suppliers, (collectively the “Employees”), and immediate family members and/or those living in the same household of Employees are not eligible to participate in the contest. The contest is subject to all applicable federal, state, and local laws and regulations. Void where prohibited.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2. Agreement to Rules: By participating, the Contestant (“You”) agree to be fully unconditionally bound by these Rules, and You represent and warrant that You meet the eligibility requirements. In addition,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agree to accept the decisions of </w:t>
      </w:r>
      <w:r w:rsidR="00F958D2"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as final and binding as it relates</w:t>
      </w:r>
      <w:r w:rsidR="00F958D2" w:rsidRPr="00B31624">
        <w:rPr>
          <w:rFonts w:ascii="Arial" w:hAnsi="Arial" w:cs="Arial"/>
          <w:color w:val="7F7F7F" w:themeColor="text1" w:themeTint="80"/>
        </w:rPr>
        <w:t xml:space="preserve"> to the content of this contest</w:t>
      </w:r>
      <w:r w:rsidRPr="00B31624">
        <w:rPr>
          <w:rFonts w:ascii="Arial" w:hAnsi="Arial" w:cs="Arial"/>
          <w:color w:val="7F7F7F" w:themeColor="text1" w:themeTint="80"/>
        </w:rPr>
        <w:t>.</w:t>
      </w:r>
    </w:p>
    <w:p w:rsidR="0015348A" w:rsidRPr="00B31624" w:rsidRDefault="00F958D2"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3. Contest</w:t>
      </w:r>
      <w:r w:rsidR="0015348A" w:rsidRPr="00B31624">
        <w:rPr>
          <w:rFonts w:ascii="Arial" w:hAnsi="Arial" w:cs="Arial"/>
          <w:color w:val="7F7F7F" w:themeColor="text1" w:themeTint="80"/>
        </w:rPr>
        <w:t xml:space="preserve"> Period: Entries will be accepted online starting on </w:t>
      </w:r>
      <w:r w:rsidR="00E60614">
        <w:rPr>
          <w:rFonts w:ascii="Arial" w:hAnsi="Arial" w:cs="Arial"/>
          <w:color w:val="7F7F7F" w:themeColor="text1" w:themeTint="80"/>
          <w:bdr w:val="none" w:sz="0" w:space="0" w:color="auto" w:frame="1"/>
        </w:rPr>
        <w:t>August 12</w:t>
      </w:r>
      <w:r w:rsidRPr="00B31624">
        <w:rPr>
          <w:rFonts w:ascii="Arial" w:hAnsi="Arial" w:cs="Arial"/>
          <w:color w:val="7F7F7F" w:themeColor="text1" w:themeTint="80"/>
          <w:bdr w:val="none" w:sz="0" w:space="0" w:color="auto" w:frame="1"/>
        </w:rPr>
        <w:t xml:space="preserve">, 2019 </w:t>
      </w:r>
      <w:r w:rsidR="0015348A" w:rsidRPr="00B31624">
        <w:rPr>
          <w:rFonts w:ascii="Arial" w:hAnsi="Arial" w:cs="Arial"/>
          <w:color w:val="7F7F7F" w:themeColor="text1" w:themeTint="80"/>
        </w:rPr>
        <w:t>and ending </w:t>
      </w:r>
      <w:r w:rsidR="00E60614">
        <w:rPr>
          <w:rFonts w:ascii="Arial" w:hAnsi="Arial" w:cs="Arial"/>
          <w:color w:val="7F7F7F" w:themeColor="text1" w:themeTint="80"/>
          <w:bdr w:val="none" w:sz="0" w:space="0" w:color="auto" w:frame="1"/>
        </w:rPr>
        <w:t>August 15</w:t>
      </w:r>
      <w:r w:rsidRPr="00B31624">
        <w:rPr>
          <w:rFonts w:ascii="Arial" w:hAnsi="Arial" w:cs="Arial"/>
          <w:color w:val="7F7F7F" w:themeColor="text1" w:themeTint="80"/>
          <w:bdr w:val="none" w:sz="0" w:space="0" w:color="auto" w:frame="1"/>
        </w:rPr>
        <w:t>, 2019</w:t>
      </w:r>
      <w:r w:rsidR="0015348A" w:rsidRPr="00B31624">
        <w:rPr>
          <w:rFonts w:ascii="Arial" w:hAnsi="Arial" w:cs="Arial"/>
          <w:color w:val="7F7F7F" w:themeColor="text1" w:themeTint="80"/>
        </w:rPr>
        <w:t>. All online entries must be received by </w:t>
      </w:r>
      <w:r w:rsidR="00E60614">
        <w:rPr>
          <w:rFonts w:ascii="Arial" w:hAnsi="Arial" w:cs="Arial"/>
          <w:color w:val="7F7F7F" w:themeColor="text1" w:themeTint="80"/>
          <w:bdr w:val="none" w:sz="0" w:space="0" w:color="auto" w:frame="1"/>
        </w:rPr>
        <w:t>6:00pm August 15</w:t>
      </w:r>
      <w:r w:rsidR="003E75F6" w:rsidRPr="00B31624">
        <w:rPr>
          <w:rFonts w:ascii="Arial" w:hAnsi="Arial" w:cs="Arial"/>
          <w:color w:val="7F7F7F" w:themeColor="text1" w:themeTint="80"/>
          <w:bdr w:val="none" w:sz="0" w:space="0" w:color="auto" w:frame="1"/>
        </w:rPr>
        <w:t>, 2019 PDT</w:t>
      </w:r>
      <w:r w:rsidR="0015348A" w:rsidRPr="00B31624">
        <w:rPr>
          <w:rFonts w:ascii="Arial" w:hAnsi="Arial" w:cs="Arial"/>
          <w:color w:val="7F7F7F" w:themeColor="text1" w:themeTint="80"/>
          <w:bdr w:val="none" w:sz="0" w:space="0" w:color="auto" w:frame="1"/>
        </w:rPr>
        <w:t>.</w:t>
      </w:r>
    </w:p>
    <w:p w:rsidR="0015348A" w:rsidRPr="00B31624" w:rsidRDefault="00E60614"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Pr>
          <w:rFonts w:ascii="Arial" w:hAnsi="Arial" w:cs="Arial"/>
          <w:color w:val="7F7F7F" w:themeColor="text1" w:themeTint="80"/>
        </w:rPr>
        <w:t>4. How to Enter: Tag a Friend</w:t>
      </w:r>
      <w:r w:rsidR="00B215DE" w:rsidRPr="00B31624">
        <w:rPr>
          <w:rFonts w:ascii="Arial" w:hAnsi="Arial" w:cs="Arial"/>
          <w:color w:val="7F7F7F" w:themeColor="text1" w:themeTint="80"/>
        </w:rPr>
        <w:t xml:space="preserve"> Contest</w:t>
      </w:r>
      <w:r w:rsidR="0015348A" w:rsidRPr="00B31624">
        <w:rPr>
          <w:rFonts w:ascii="Arial" w:hAnsi="Arial" w:cs="Arial"/>
          <w:color w:val="7F7F7F" w:themeColor="text1" w:themeTint="80"/>
        </w:rPr>
        <w:t xml:space="preserve"> must be </w:t>
      </w:r>
      <w:r w:rsidR="00B215DE" w:rsidRPr="00B31624">
        <w:rPr>
          <w:rFonts w:ascii="Arial" w:hAnsi="Arial" w:cs="Arial"/>
          <w:color w:val="7F7F7F" w:themeColor="text1" w:themeTint="80"/>
        </w:rPr>
        <w:t>entered by follow</w:t>
      </w:r>
      <w:r>
        <w:rPr>
          <w:rFonts w:ascii="Arial" w:hAnsi="Arial" w:cs="Arial"/>
          <w:color w:val="7F7F7F" w:themeColor="text1" w:themeTint="80"/>
        </w:rPr>
        <w:t>ing Academy of Art University on Facebook</w:t>
      </w:r>
      <w:r w:rsidR="00B215DE" w:rsidRPr="00B31624">
        <w:rPr>
          <w:rFonts w:ascii="Arial" w:hAnsi="Arial" w:cs="Arial"/>
          <w:color w:val="7F7F7F" w:themeColor="text1" w:themeTint="80"/>
        </w:rPr>
        <w:t xml:space="preserve">, and tagging </w:t>
      </w:r>
      <w:r>
        <w:rPr>
          <w:rFonts w:ascii="Arial" w:hAnsi="Arial" w:cs="Arial"/>
          <w:color w:val="7F7F7F" w:themeColor="text1" w:themeTint="80"/>
        </w:rPr>
        <w:t>a friend in the comments of the specified post</w:t>
      </w:r>
      <w:r w:rsidR="0015348A" w:rsidRPr="00B31624">
        <w:rPr>
          <w:rFonts w:ascii="Arial" w:hAnsi="Arial" w:cs="Arial"/>
          <w:color w:val="7F7F7F" w:themeColor="text1" w:themeTint="80"/>
        </w:rPr>
        <w:t>. The entry must fulfill all Campaign requirements, as specified, to be eligible to win a prize. Entries that are incomplete or do not adhere to the rules or specifications may be disqualified at the sole discretion of </w:t>
      </w:r>
      <w:r w:rsidR="00B215DE" w:rsidRPr="00B31624">
        <w:rPr>
          <w:rFonts w:ascii="Arial" w:hAnsi="Arial" w:cs="Arial"/>
          <w:color w:val="7F7F7F" w:themeColor="text1" w:themeTint="80"/>
          <w:bdr w:val="none" w:sz="0" w:space="0" w:color="auto" w:frame="1"/>
        </w:rPr>
        <w:t>Academy of Art University</w:t>
      </w:r>
      <w:r w:rsidR="0015348A" w:rsidRPr="00B31624">
        <w:rPr>
          <w:rFonts w:ascii="Arial" w:hAnsi="Arial" w:cs="Arial"/>
          <w:color w:val="7F7F7F" w:themeColor="text1" w:themeTint="80"/>
        </w:rPr>
        <w:t xml:space="preserve">. </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5. Prize</w:t>
      </w:r>
      <w:r w:rsidR="00B215DE" w:rsidRPr="00B31624">
        <w:rPr>
          <w:rFonts w:ascii="Arial" w:hAnsi="Arial" w:cs="Arial"/>
          <w:color w:val="7F7F7F" w:themeColor="text1" w:themeTint="80"/>
        </w:rPr>
        <w:t>s: The Wi</w:t>
      </w:r>
      <w:r w:rsidR="00E60614">
        <w:rPr>
          <w:rFonts w:ascii="Arial" w:hAnsi="Arial" w:cs="Arial"/>
          <w:color w:val="7F7F7F" w:themeColor="text1" w:themeTint="80"/>
        </w:rPr>
        <w:t>nner(s) of the Tag a Friend</w:t>
      </w:r>
      <w:r w:rsidR="00B215DE" w:rsidRPr="00B31624">
        <w:rPr>
          <w:rFonts w:ascii="Arial" w:hAnsi="Arial" w:cs="Arial"/>
          <w:color w:val="7F7F7F" w:themeColor="text1" w:themeTint="80"/>
        </w:rPr>
        <w:t xml:space="preserve"> Contest</w:t>
      </w:r>
      <w:r w:rsidRPr="00B31624">
        <w:rPr>
          <w:rFonts w:ascii="Arial" w:hAnsi="Arial" w:cs="Arial"/>
          <w:color w:val="7F7F7F" w:themeColor="text1" w:themeTint="80"/>
        </w:rPr>
        <w:t xml:space="preserve"> will receive </w:t>
      </w:r>
      <w:r w:rsidR="00B215DE" w:rsidRPr="00B31624">
        <w:rPr>
          <w:rFonts w:ascii="Arial" w:hAnsi="Arial" w:cs="Arial"/>
          <w:color w:val="7F7F7F" w:themeColor="text1" w:themeTint="80"/>
          <w:bdr w:val="none" w:sz="0" w:space="0" w:color="auto" w:frame="1"/>
        </w:rPr>
        <w:t xml:space="preserve">a </w:t>
      </w:r>
      <w:r w:rsidR="00E60614">
        <w:rPr>
          <w:rFonts w:ascii="Arial" w:hAnsi="Arial" w:cs="Arial"/>
          <w:color w:val="7F7F7F" w:themeColor="text1" w:themeTint="80"/>
          <w:bdr w:val="none" w:sz="0" w:space="0" w:color="auto" w:frame="1"/>
        </w:rPr>
        <w:t>gift bag with #</w:t>
      </w:r>
      <w:proofErr w:type="spellStart"/>
      <w:r w:rsidR="00E60614">
        <w:rPr>
          <w:rFonts w:ascii="Arial" w:hAnsi="Arial" w:cs="Arial"/>
          <w:color w:val="7F7F7F" w:themeColor="text1" w:themeTint="80"/>
          <w:bdr w:val="none" w:sz="0" w:space="0" w:color="auto" w:frame="1"/>
        </w:rPr>
        <w:t>ArtU</w:t>
      </w:r>
      <w:proofErr w:type="spellEnd"/>
      <w:r w:rsidR="00B215DE" w:rsidRPr="00B31624">
        <w:rPr>
          <w:rFonts w:ascii="Arial" w:hAnsi="Arial" w:cs="Arial"/>
          <w:color w:val="7F7F7F" w:themeColor="text1" w:themeTint="80"/>
          <w:bdr w:val="none" w:sz="0" w:space="0" w:color="auto" w:frame="1"/>
        </w:rPr>
        <w:t xml:space="preserve"> themed prize</w:t>
      </w:r>
      <w:r w:rsidR="00E60614">
        <w:rPr>
          <w:rFonts w:ascii="Arial" w:hAnsi="Arial" w:cs="Arial"/>
          <w:color w:val="7F7F7F" w:themeColor="text1" w:themeTint="80"/>
          <w:bdr w:val="none" w:sz="0" w:space="0" w:color="auto" w:frame="1"/>
        </w:rPr>
        <w:t>s</w:t>
      </w:r>
      <w:r w:rsidR="00B215DE" w:rsidRPr="00B31624">
        <w:rPr>
          <w:rFonts w:ascii="Arial" w:hAnsi="Arial" w:cs="Arial"/>
          <w:color w:val="7F7F7F" w:themeColor="text1" w:themeTint="80"/>
          <w:bdr w:val="none" w:sz="0" w:space="0" w:color="auto" w:frame="1"/>
        </w:rPr>
        <w:t xml:space="preserve"> estimated at $100 value</w:t>
      </w:r>
      <w:r w:rsidRPr="00B31624">
        <w:rPr>
          <w:rFonts w:ascii="Arial" w:hAnsi="Arial" w:cs="Arial"/>
          <w:color w:val="7F7F7F" w:themeColor="text1" w:themeTint="80"/>
        </w:rPr>
        <w:t>. Actual/appraised value may differ at time of prize award. The specifics of the prize shall be solely determined by</w:t>
      </w:r>
      <w:r w:rsidR="00B215DE"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No cash or other prize substitution shall be permitted except </w:t>
      </w:r>
      <w:r w:rsidR="00B215DE" w:rsidRPr="00B31624">
        <w:rPr>
          <w:rFonts w:ascii="Arial" w:hAnsi="Arial" w:cs="Arial"/>
          <w:color w:val="7F7F7F" w:themeColor="text1" w:themeTint="80"/>
        </w:rPr>
        <w:t xml:space="preserve">at Academy of </w:t>
      </w:r>
      <w:r w:rsidR="00B215DE" w:rsidRPr="00B31624">
        <w:rPr>
          <w:rFonts w:ascii="Arial" w:hAnsi="Arial" w:cs="Arial"/>
          <w:color w:val="7F7F7F" w:themeColor="text1" w:themeTint="80"/>
        </w:rPr>
        <w:lastRenderedPageBreak/>
        <w:t>Art University’s</w:t>
      </w:r>
      <w:r w:rsidRPr="00B31624">
        <w:rPr>
          <w:rFonts w:ascii="Arial" w:hAnsi="Arial" w:cs="Arial"/>
          <w:color w:val="7F7F7F" w:themeColor="text1" w:themeTint="80"/>
        </w:rPr>
        <w:t> 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215DE"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to use Winner’s name, likeness, and entry for purposes of advertising and trade without further compensation, unless prohibited by law.</w:t>
      </w: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6. Odds: The odds of winning depend on the number of eligible entries received.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7. Winner Selection and Notification: Winner will be selected </w:t>
      </w:r>
      <w:r w:rsidR="00E60614">
        <w:rPr>
          <w:rFonts w:ascii="Arial" w:hAnsi="Arial" w:cs="Arial"/>
          <w:color w:val="7F7F7F" w:themeColor="text1" w:themeTint="80"/>
        </w:rPr>
        <w:t xml:space="preserve">at random </w:t>
      </w:r>
      <w:r w:rsidRPr="00B31624">
        <w:rPr>
          <w:rFonts w:ascii="Arial" w:hAnsi="Arial" w:cs="Arial"/>
          <w:color w:val="7F7F7F" w:themeColor="text1" w:themeTint="80"/>
        </w:rPr>
        <w:t>under the supervision of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Winner will be notified by </w:t>
      </w:r>
      <w:r w:rsidR="00D7203F">
        <w:rPr>
          <w:rFonts w:ascii="Arial" w:hAnsi="Arial" w:cs="Arial"/>
          <w:color w:val="7F7F7F" w:themeColor="text1" w:themeTint="80"/>
          <w:bdr w:val="none" w:sz="0" w:space="0" w:color="auto" w:frame="1"/>
        </w:rPr>
        <w:t>Facebook Messenger</w:t>
      </w:r>
      <w:r w:rsidR="002935BC" w:rsidRPr="00B31624">
        <w:rPr>
          <w:rFonts w:ascii="Arial" w:hAnsi="Arial" w:cs="Arial"/>
          <w:color w:val="7F7F7F" w:themeColor="text1" w:themeTint="80"/>
        </w:rPr>
        <w:t> within three (3)</w:t>
      </w:r>
      <w:r w:rsidRPr="00B31624">
        <w:rPr>
          <w:rFonts w:ascii="Arial" w:hAnsi="Arial" w:cs="Arial"/>
          <w:color w:val="7F7F7F" w:themeColor="text1" w:themeTint="80"/>
        </w:rPr>
        <w:t xml:space="preserve"> days following selection of Winner.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shall have no liability for Winner’s failure to receive notice. If Winner cannot be contacted, is ineligible, fails to claim the prize within </w:t>
      </w:r>
      <w:r w:rsidR="002935BC" w:rsidRPr="00B31624">
        <w:rPr>
          <w:rFonts w:ascii="Arial" w:hAnsi="Arial" w:cs="Arial"/>
          <w:color w:val="7F7F7F" w:themeColor="text1" w:themeTint="80"/>
          <w:bdr w:val="none" w:sz="0" w:space="0" w:color="auto" w:frame="1"/>
        </w:rPr>
        <w:t xml:space="preserve">30 </w:t>
      </w:r>
      <w:r w:rsidRPr="00B31624">
        <w:rPr>
          <w:rFonts w:ascii="Arial" w:hAnsi="Arial" w:cs="Arial"/>
          <w:color w:val="7F7F7F" w:themeColor="text1" w:themeTint="80"/>
          <w:bdr w:val="none" w:sz="0" w:space="0" w:color="auto" w:frame="1"/>
        </w:rPr>
        <w:t>days</w:t>
      </w:r>
      <w:r w:rsidRPr="00B31624">
        <w:rPr>
          <w:rFonts w:ascii="Arial" w:hAnsi="Arial" w:cs="Arial"/>
          <w:color w:val="7F7F7F" w:themeColor="text1" w:themeTint="80"/>
        </w:rPr>
        <w:t> from the time award notification was sent, or fails to timely return a completed and executed declaration and release as required, the prize may be forfeited and an alternate Winner selected. Receipt by Winner of th</w:t>
      </w:r>
      <w:r w:rsidR="002935BC" w:rsidRPr="00B31624">
        <w:rPr>
          <w:rFonts w:ascii="Arial" w:hAnsi="Arial" w:cs="Arial"/>
          <w:color w:val="7F7F7F" w:themeColor="text1" w:themeTint="80"/>
        </w:rPr>
        <w:t>e prize offered in this contest</w:t>
      </w:r>
      <w:r w:rsidRPr="00B31624">
        <w:rPr>
          <w:rFonts w:ascii="Arial" w:hAnsi="Arial" w:cs="Arial"/>
          <w:color w:val="7F7F7F" w:themeColor="text1" w:themeTint="80"/>
        </w:rPr>
        <w:t xml:space="preserve"> is conditioned upon compliance with any and all federal, state, and local laws and regulations. ANY VIOLATION OF THESE OFFICIAL RULES BY WINNER (AT</w:t>
      </w:r>
      <w:r w:rsidR="002935BC" w:rsidRPr="00B31624">
        <w:rPr>
          <w:rFonts w:ascii="Arial" w:hAnsi="Arial" w:cs="Arial"/>
          <w:color w:val="7F7F7F" w:themeColor="text1" w:themeTint="80"/>
          <w:bdr w:val="none" w:sz="0" w:space="0" w:color="auto" w:frame="1"/>
        </w:rPr>
        <w:t> ACADEMY OF ART UNIVERSITY</w:t>
      </w:r>
      <w:r w:rsidR="002935BC" w:rsidRPr="00B31624">
        <w:rPr>
          <w:rFonts w:ascii="Arial" w:hAnsi="Arial" w:cs="Arial"/>
          <w:color w:val="7F7F7F" w:themeColor="text1" w:themeTint="80"/>
        </w:rPr>
        <w:t>’</w:t>
      </w:r>
      <w:r w:rsidRPr="00B31624">
        <w:rPr>
          <w:rFonts w:ascii="Arial" w:hAnsi="Arial" w:cs="Arial"/>
          <w:color w:val="7F7F7F" w:themeColor="text1" w:themeTint="80"/>
        </w:rPr>
        <w:t>S SOLE DISCRETION) WILL RESULT IN WINNER’S DISQUALIFICATION AS WINNER OF THE CAMPAIGN, AND ALL PRIVILEGES AS WINNER WILL BE IMMEDIATELY TERMINATED.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8. Rights Granted by You: By entering this content (e.g., photo, video, text, etc.), You understand and agree that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anyone acting on behalf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and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’s licensees, successors, and assigns, shall have the right, where permitted by law, to print, publish, broadcast, distribute, and use in any media now known or hereafter developed, in perpetuity and throughout the World, without limitation, your entry, name, portrait, picture, voice, </w:t>
      </w:r>
      <w:r w:rsidRPr="00B31624">
        <w:rPr>
          <w:rFonts w:ascii="Arial" w:hAnsi="Arial" w:cs="Arial"/>
          <w:color w:val="7F7F7F" w:themeColor="text1" w:themeTint="80"/>
        </w:rPr>
        <w:lastRenderedPageBreak/>
        <w:t>likeness, imag</w:t>
      </w:r>
      <w:r w:rsidR="00E907F3" w:rsidRPr="00B31624">
        <w:rPr>
          <w:rFonts w:ascii="Arial" w:hAnsi="Arial" w:cs="Arial"/>
          <w:color w:val="7F7F7F" w:themeColor="text1" w:themeTint="80"/>
        </w:rPr>
        <w:t>e, statements about the contest</w:t>
      </w:r>
      <w:r w:rsidRPr="00B31624">
        <w:rPr>
          <w:rFonts w:ascii="Arial" w:hAnsi="Arial" w:cs="Arial"/>
          <w:color w:val="7F7F7F" w:themeColor="text1" w:themeTint="80"/>
        </w:rPr>
        <w:t xml:space="preserve">, and biographical information for news, publicity, information, trade, advertising, public relations, and promotional purposes. without any further compensation, notice, review, or consent. By entering this content,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will be disqualified at the sole discretion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 If the content of your entry is claimed to constitute infringement of any proprietary or intellectual proprietary rights of any third party,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shall, at your sole expense, defend or settle against such claims. You shall indemnify, defend, and hold harmless</w:t>
      </w:r>
      <w:r w:rsidR="00E907F3"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from and against any suit, proceeding, claims, liability, loss, damage, costs or expense, which </w:t>
      </w:r>
      <w:r w:rsidR="00E907F3"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may incur, suffer, or be required to pay arising out of such infringement or suspected infringement of any third party’s right.</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9. Terms &amp; Conditions: </w:t>
      </w:r>
      <w:r w:rsidR="00DB0F54"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reserves the right, in its sole discretion, to cancel, terminate</w:t>
      </w:r>
      <w:r w:rsidR="00DB0F54" w:rsidRPr="00B31624">
        <w:rPr>
          <w:rFonts w:ascii="Arial" w:hAnsi="Arial" w:cs="Arial"/>
          <w:color w:val="7F7F7F" w:themeColor="text1" w:themeTint="80"/>
        </w:rPr>
        <w:t xml:space="preserve">, modify </w:t>
      </w:r>
      <w:r w:rsidR="00084E85">
        <w:rPr>
          <w:rFonts w:ascii="Arial" w:hAnsi="Arial" w:cs="Arial"/>
          <w:color w:val="7F7F7F" w:themeColor="text1" w:themeTint="80"/>
        </w:rPr>
        <w:t>or suspend the Tag a Friend</w:t>
      </w:r>
      <w:r w:rsidR="00DB0F54" w:rsidRPr="00B31624">
        <w:rPr>
          <w:rFonts w:ascii="Arial" w:hAnsi="Arial" w:cs="Arial"/>
          <w:color w:val="7F7F7F" w:themeColor="text1" w:themeTint="80"/>
        </w:rPr>
        <w:t xml:space="preserve"> Contest</w:t>
      </w:r>
      <w:r w:rsidRPr="00B31624">
        <w:rPr>
          <w:rFonts w:ascii="Arial" w:hAnsi="Arial" w:cs="Arial"/>
          <w:color w:val="7F7F7F" w:themeColor="text1" w:themeTint="80"/>
        </w:rPr>
        <w:t xml:space="preserve"> should virus, bug, non-authorized human intervention, fraud, or other cause beyond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’s control corrupt or affect the administration, security, fairness, o</w:t>
      </w:r>
      <w:r w:rsidR="00DB0F54" w:rsidRPr="00B31624">
        <w:rPr>
          <w:rFonts w:ascii="Arial" w:hAnsi="Arial" w:cs="Arial"/>
          <w:color w:val="7F7F7F" w:themeColor="text1" w:themeTint="80"/>
        </w:rPr>
        <w:t>r proper conduct of the contest</w:t>
      </w:r>
      <w:r w:rsidRPr="00B31624">
        <w:rPr>
          <w:rFonts w:ascii="Arial" w:hAnsi="Arial" w:cs="Arial"/>
          <w:color w:val="7F7F7F" w:themeColor="text1" w:themeTint="80"/>
        </w:rPr>
        <w:t>. In such case,</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may select the Winner from all eligible entries received prior to and/or after (if appropriate) the action taken by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reserves the right, in its sole discretion, to disqualify any individual who tampers or attempts to tamper with the entry process </w:t>
      </w:r>
      <w:r w:rsidR="00DB0F54" w:rsidRPr="00B31624">
        <w:rPr>
          <w:rFonts w:ascii="Arial" w:hAnsi="Arial" w:cs="Arial"/>
          <w:color w:val="7F7F7F" w:themeColor="text1" w:themeTint="80"/>
        </w:rPr>
        <w:t>or the operation of the contest</w:t>
      </w:r>
      <w:r w:rsidRPr="00B31624">
        <w:rPr>
          <w:rFonts w:ascii="Arial" w:hAnsi="Arial" w:cs="Arial"/>
          <w:color w:val="7F7F7F" w:themeColor="text1" w:themeTint="80"/>
        </w:rPr>
        <w:t xml:space="preserve"> or vi</w:t>
      </w:r>
      <w:r w:rsidR="00DB0F54" w:rsidRPr="00B31624">
        <w:rPr>
          <w:rFonts w:ascii="Arial" w:hAnsi="Arial" w:cs="Arial"/>
          <w:color w:val="7F7F7F" w:themeColor="text1" w:themeTint="80"/>
        </w:rPr>
        <w:t>olates these Terms &amp; Conditions</w:t>
      </w:r>
      <w:r w:rsidRPr="00B31624">
        <w:rPr>
          <w:rFonts w:ascii="Arial" w:hAnsi="Arial" w:cs="Arial"/>
          <w:color w:val="7F7F7F" w:themeColor="text1" w:themeTint="80"/>
        </w:rPr>
        <w:t>. Any attempt by an entrant to</w:t>
      </w:r>
      <w:r w:rsidR="00DB0F54" w:rsidRPr="00B31624">
        <w:rPr>
          <w:rFonts w:ascii="Arial" w:hAnsi="Arial" w:cs="Arial"/>
          <w:color w:val="7F7F7F" w:themeColor="text1" w:themeTint="80"/>
        </w:rPr>
        <w:t xml:space="preserve"> deliberately damage</w:t>
      </w:r>
      <w:r w:rsidRPr="00B31624">
        <w:rPr>
          <w:rFonts w:ascii="Arial" w:hAnsi="Arial" w:cs="Arial"/>
          <w:color w:val="7F7F7F" w:themeColor="text1" w:themeTint="80"/>
        </w:rPr>
        <w:t xml:space="preserve"> or undermine the legi</w:t>
      </w:r>
      <w:r w:rsidR="00DB0F54" w:rsidRPr="00B31624">
        <w:rPr>
          <w:rFonts w:ascii="Arial" w:hAnsi="Arial" w:cs="Arial"/>
          <w:color w:val="7F7F7F" w:themeColor="text1" w:themeTint="80"/>
        </w:rPr>
        <w:t>timate operation of the contest</w:t>
      </w:r>
      <w:r w:rsidRPr="00B31624">
        <w:rPr>
          <w:rFonts w:ascii="Arial" w:hAnsi="Arial" w:cs="Arial"/>
          <w:color w:val="7F7F7F" w:themeColor="text1" w:themeTint="80"/>
        </w:rPr>
        <w:t xml:space="preserve"> may be a violation of criminal and civil laws. Should such attempt be made,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reserves the right to seek damages to the fullest extent permitted by law.</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10. Limitation of Liability: By entering, You agree to release and hold harmless </w:t>
      </w:r>
      <w:r w:rsidR="002B558B"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 and its subsidiaries, affiliates, advertising and </w:t>
      </w:r>
      <w:r w:rsidRPr="00B31624">
        <w:rPr>
          <w:rFonts w:ascii="Arial" w:hAnsi="Arial" w:cs="Arial"/>
          <w:color w:val="7F7F7F" w:themeColor="text1" w:themeTint="80"/>
        </w:rPr>
        <w:lastRenderedPageBreak/>
        <w:t>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B31624">
        <w:rPr>
          <w:rFonts w:ascii="Arial" w:hAnsi="Arial" w:cs="Arial"/>
          <w:color w:val="7F7F7F" w:themeColor="text1" w:themeTint="80"/>
        </w:rPr>
        <w:t>i</w:t>
      </w:r>
      <w:proofErr w:type="spellEnd"/>
      <w:r w:rsidRPr="00B31624">
        <w:rPr>
          <w:rFonts w:ascii="Arial" w:hAnsi="Arial" w:cs="Arial"/>
          <w:color w:val="7F7F7F" w:themeColor="text1" w:themeTint="80"/>
        </w:rPr>
        <w:t>) such entrant</w:t>
      </w:r>
      <w:r w:rsidR="002B558B" w:rsidRPr="00B31624">
        <w:rPr>
          <w:rFonts w:ascii="Arial" w:hAnsi="Arial" w:cs="Arial"/>
          <w:color w:val="7F7F7F" w:themeColor="text1" w:themeTint="80"/>
        </w:rPr>
        <w:t>’s partic</w:t>
      </w:r>
      <w:r w:rsidR="00084E85">
        <w:rPr>
          <w:rFonts w:ascii="Arial" w:hAnsi="Arial" w:cs="Arial"/>
          <w:color w:val="7F7F7F" w:themeColor="text1" w:themeTint="80"/>
        </w:rPr>
        <w:t>ipation in the Tag a Friend</w:t>
      </w:r>
      <w:r w:rsidR="002B558B" w:rsidRPr="00B31624">
        <w:rPr>
          <w:rFonts w:ascii="Arial" w:hAnsi="Arial" w:cs="Arial"/>
          <w:color w:val="7F7F7F" w:themeColor="text1" w:themeTint="80"/>
        </w:rPr>
        <w:t xml:space="preserve"> Contest</w:t>
      </w:r>
      <w:r w:rsidRPr="00B31624">
        <w:rPr>
          <w:rFonts w:ascii="Arial" w:hAnsi="Arial" w:cs="Arial"/>
          <w:color w:val="7F7F7F" w:themeColor="text1" w:themeTint="80"/>
        </w:rPr>
        <w:t xml:space="preserve">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3E75F6" w:rsidRPr="00B31624" w:rsidRDefault="003E75F6"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w:t>
      </w:r>
      <w:r w:rsidR="00E13598">
        <w:rPr>
          <w:rFonts w:ascii="Arial" w:hAnsi="Arial" w:cs="Arial"/>
          <w:color w:val="7F7F7F" w:themeColor="text1" w:themeTint="80"/>
        </w:rPr>
        <w:t>1</w:t>
      </w:r>
      <w:r w:rsidRPr="00B31624">
        <w:rPr>
          <w:rFonts w:ascii="Arial" w:hAnsi="Arial" w:cs="Arial"/>
          <w:color w:val="7F7F7F" w:themeColor="text1" w:themeTint="80"/>
        </w:rPr>
        <w:t>. The Winners List: For the names of the W</w:t>
      </w:r>
      <w:r w:rsidR="00084E85">
        <w:rPr>
          <w:rFonts w:ascii="Arial" w:hAnsi="Arial" w:cs="Arial"/>
          <w:color w:val="7F7F7F" w:themeColor="text1" w:themeTint="80"/>
        </w:rPr>
        <w:t>inners, available after August 16</w:t>
      </w:r>
      <w:r w:rsidRPr="00B31624">
        <w:rPr>
          <w:rFonts w:ascii="Arial" w:hAnsi="Arial" w:cs="Arial"/>
          <w:color w:val="7F7F7F" w:themeColor="text1" w:themeTint="80"/>
        </w:rPr>
        <w:t xml:space="preserve">, 2019, visit </w:t>
      </w:r>
      <w:r w:rsidR="00084E85" w:rsidRPr="00084E85">
        <w:rPr>
          <w:rFonts w:ascii="Arial" w:hAnsi="Arial" w:cs="Arial"/>
          <w:color w:val="7F7F7F" w:themeColor="text1" w:themeTint="80"/>
        </w:rPr>
        <w:t>https://www.facebook.com/AcademyofArtUniversity</w:t>
      </w:r>
      <w:r w:rsidRPr="00B31624">
        <w:rPr>
          <w:rFonts w:ascii="Arial" w:hAnsi="Arial" w:cs="Arial"/>
          <w:color w:val="7F7F7F" w:themeColor="text1" w:themeTint="80"/>
        </w:rPr>
        <w:t>, or send a self-addressed, stamped env</w:t>
      </w:r>
      <w:r w:rsidR="00084E85">
        <w:rPr>
          <w:rFonts w:ascii="Arial" w:hAnsi="Arial" w:cs="Arial"/>
          <w:color w:val="7F7F7F" w:themeColor="text1" w:themeTint="80"/>
        </w:rPr>
        <w:t>elope to be received by August 16</w:t>
      </w:r>
      <w:r w:rsidRPr="00B31624">
        <w:rPr>
          <w:rFonts w:ascii="Arial" w:hAnsi="Arial" w:cs="Arial"/>
          <w:color w:val="7F7F7F" w:themeColor="text1" w:themeTint="80"/>
        </w:rPr>
        <w:t>, 2019 to: “</w:t>
      </w:r>
      <w:proofErr w:type="spellStart"/>
      <w:r w:rsidRPr="00B31624">
        <w:rPr>
          <w:rFonts w:ascii="Arial" w:hAnsi="Arial" w:cs="Arial"/>
          <w:color w:val="7F7F7F" w:themeColor="text1" w:themeTint="80"/>
        </w:rPr>
        <w:t>ArtU</w:t>
      </w:r>
      <w:proofErr w:type="spellEnd"/>
      <w:r w:rsidRPr="00B31624">
        <w:rPr>
          <w:rFonts w:ascii="Arial" w:hAnsi="Arial" w:cs="Arial"/>
          <w:color w:val="7F7F7F" w:themeColor="text1" w:themeTint="80"/>
        </w:rPr>
        <w:t xml:space="preserve"> </w:t>
      </w:r>
      <w:r w:rsidR="00084E85">
        <w:rPr>
          <w:rFonts w:ascii="Arial" w:hAnsi="Arial" w:cs="Arial"/>
          <w:color w:val="7F7F7F" w:themeColor="text1" w:themeTint="80"/>
        </w:rPr>
        <w:t>Tag a Friend”</w:t>
      </w:r>
      <w:r w:rsidRPr="00B31624">
        <w:rPr>
          <w:rFonts w:ascii="Arial" w:hAnsi="Arial" w:cs="Arial"/>
          <w:color w:val="7F7F7F" w:themeColor="text1" w:themeTint="80"/>
        </w:rPr>
        <w:t xml:space="preserve"> Contest, Academy of Art University, 79 New Montgomery Street, San Francisco, CA 94105. </w:t>
      </w:r>
    </w:p>
    <w:p w:rsidR="003E75F6" w:rsidRPr="00B31624" w:rsidRDefault="003E75F6"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w:t>
      </w:r>
      <w:r w:rsidR="00E13598">
        <w:rPr>
          <w:rFonts w:ascii="Arial" w:hAnsi="Arial" w:cs="Arial"/>
          <w:color w:val="7F7F7F" w:themeColor="text1" w:themeTint="80"/>
        </w:rPr>
        <w:t>2</w:t>
      </w:r>
      <w:bookmarkStart w:id="0" w:name="_GoBack"/>
      <w:bookmarkEnd w:id="0"/>
      <w:r w:rsidRPr="00B31624">
        <w:rPr>
          <w:rFonts w:ascii="Arial" w:hAnsi="Arial" w:cs="Arial"/>
          <w:color w:val="7F7F7F" w:themeColor="text1" w:themeTint="80"/>
        </w:rPr>
        <w:t>. Sponsor: The Sponsor of the Campaign is </w:t>
      </w:r>
      <w:r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 xml:space="preserve">This Contest is in no way sponsored, endorsed or administered by, or associated with </w:t>
      </w:r>
      <w:r w:rsidR="00084E85">
        <w:rPr>
          <w:rFonts w:ascii="Arial" w:hAnsi="Arial" w:cs="Arial"/>
          <w:color w:val="7F7F7F" w:themeColor="text1" w:themeTint="80"/>
        </w:rPr>
        <w:t xml:space="preserve">Facebook. </w:t>
      </w:r>
    </w:p>
    <w:p w:rsidR="0015348A" w:rsidRDefault="0015348A"/>
    <w:sectPr w:rsidR="0015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8A"/>
    <w:rsid w:val="00084E85"/>
    <w:rsid w:val="0015348A"/>
    <w:rsid w:val="00174788"/>
    <w:rsid w:val="002935BC"/>
    <w:rsid w:val="002B489A"/>
    <w:rsid w:val="002B558B"/>
    <w:rsid w:val="003E75F6"/>
    <w:rsid w:val="007F0778"/>
    <w:rsid w:val="00B215DE"/>
    <w:rsid w:val="00B31624"/>
    <w:rsid w:val="00D7203F"/>
    <w:rsid w:val="00DB0F54"/>
    <w:rsid w:val="00E13598"/>
    <w:rsid w:val="00E60614"/>
    <w:rsid w:val="00E907F3"/>
    <w:rsid w:val="00F9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FA6"/>
  <w15:chartTrackingRefBased/>
  <w15:docId w15:val="{1F713B04-87B6-460C-B018-2791D91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2935">
      <w:bodyDiv w:val="1"/>
      <w:marLeft w:val="0"/>
      <w:marRight w:val="0"/>
      <w:marTop w:val="0"/>
      <w:marBottom w:val="0"/>
      <w:divBdr>
        <w:top w:val="none" w:sz="0" w:space="0" w:color="auto"/>
        <w:left w:val="none" w:sz="0" w:space="0" w:color="auto"/>
        <w:bottom w:val="none" w:sz="0" w:space="0" w:color="auto"/>
        <w:right w:val="none" w:sz="0" w:space="0" w:color="auto"/>
      </w:divBdr>
    </w:div>
    <w:div w:id="1211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Sacoolas</dc:creator>
  <cp:keywords/>
  <dc:description/>
  <cp:lastModifiedBy>Liao, Tiffany</cp:lastModifiedBy>
  <cp:revision>5</cp:revision>
  <dcterms:created xsi:type="dcterms:W3CDTF">2019-07-26T22:28:00Z</dcterms:created>
  <dcterms:modified xsi:type="dcterms:W3CDTF">2019-08-09T21:20:00Z</dcterms:modified>
</cp:coreProperties>
</file>